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83F" w:rsidRDefault="00FC783F" w:rsidP="00FC78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Краткая справка</w:t>
      </w:r>
      <w:r w:rsidRPr="00FC78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информационной – аналитической компании «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VVS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</w:p>
    <w:p w:rsidR="00FC783F" w:rsidRPr="00FC783F" w:rsidRDefault="00FC783F" w:rsidP="00FC78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78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размещения на странице "Партнеры":</w:t>
      </w:r>
    </w:p>
    <w:tbl>
      <w:tblPr>
        <w:tblStyle w:val="a4"/>
        <w:tblW w:w="0" w:type="auto"/>
        <w:tblInd w:w="-743" w:type="dxa"/>
        <w:tblLook w:val="04A0" w:firstRow="1" w:lastRow="0" w:firstColumn="1" w:lastColumn="0" w:noHBand="0" w:noVBand="1"/>
      </w:tblPr>
      <w:tblGrid>
        <w:gridCol w:w="2836"/>
        <w:gridCol w:w="7371"/>
      </w:tblGrid>
      <w:tr w:rsidR="00FC783F" w:rsidTr="00FC783F">
        <w:tc>
          <w:tcPr>
            <w:tcW w:w="2836" w:type="dxa"/>
          </w:tcPr>
          <w:p w:rsidR="00FC783F" w:rsidRDefault="00FC783F" w:rsidP="00FC783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Название компании:</w:t>
            </w:r>
          </w:p>
        </w:tc>
        <w:tc>
          <w:tcPr>
            <w:tcW w:w="7371" w:type="dxa"/>
          </w:tcPr>
          <w:p w:rsidR="00FC783F" w:rsidRPr="00FC783F" w:rsidRDefault="00FC783F" w:rsidP="00FC783F">
            <w:pPr>
              <w:spacing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783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Информационно - аналитическая компания "VVS".</w:t>
            </w:r>
          </w:p>
        </w:tc>
      </w:tr>
      <w:tr w:rsidR="00FC783F" w:rsidTr="00FC783F">
        <w:tc>
          <w:tcPr>
            <w:tcW w:w="2836" w:type="dxa"/>
          </w:tcPr>
          <w:p w:rsidR="00FC783F" w:rsidRDefault="00FC783F" w:rsidP="00FC783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предлагает компания (общее описание услуг одним предложением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371" w:type="dxa"/>
          </w:tcPr>
          <w:p w:rsidR="00FC783F" w:rsidRPr="00A51666" w:rsidRDefault="00FC783F" w:rsidP="00FC783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Мы предоставляем точную маркетинговую информацию ведущим российским и иностранным компаниям, которая помогает им выходить на внешнеторговый рынок и успешно </w:t>
            </w:r>
            <w:r w:rsidRPr="00A5166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</w:t>
            </w:r>
            <w:r w:rsidRPr="00FC78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нем работать.</w:t>
            </w:r>
          </w:p>
        </w:tc>
      </w:tr>
      <w:tr w:rsidR="00FC783F" w:rsidTr="00FC783F">
        <w:tc>
          <w:tcPr>
            <w:tcW w:w="2836" w:type="dxa"/>
          </w:tcPr>
          <w:p w:rsidR="00FC783F" w:rsidRPr="00FC783F" w:rsidRDefault="00FC783F" w:rsidP="00FC78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Краткая информация о компании: </w:t>
            </w:r>
          </w:p>
          <w:p w:rsidR="00FC783F" w:rsidRDefault="00FC783F" w:rsidP="00FC783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AB458F" w:rsidRPr="00A51666" w:rsidRDefault="00FC783F" w:rsidP="00FC783F">
            <w:pPr>
              <w:spacing w:after="24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C78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Информационно - аналитическая компания "VVS" имеет более чем </w:t>
            </w:r>
            <w:r w:rsidRPr="00FC783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18-летний опыт</w:t>
            </w:r>
            <w:r w:rsidRPr="00A5166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работы</w:t>
            </w:r>
            <w:r w:rsidRPr="00FC783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в сфере предоставления маркетинговой статистики рынка товаров</w:t>
            </w:r>
            <w:r w:rsidRPr="00FC78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, как информации, необходимой бизнесу для принятия стратегических решений. </w:t>
            </w:r>
          </w:p>
          <w:p w:rsidR="00FC783F" w:rsidRPr="00FC783F" w:rsidRDefault="00FC783F" w:rsidP="00FC783F">
            <w:pPr>
              <w:spacing w:after="24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C78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На постоянной основе </w:t>
            </w:r>
            <w:r w:rsidRPr="00FC783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мы оказываем информационную поддержку более 800 клиентам из 24 стран мира</w:t>
            </w:r>
            <w:r w:rsidRPr="00FC78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  <w:p w:rsidR="00FC783F" w:rsidRPr="00FC783F" w:rsidRDefault="00FC783F" w:rsidP="00FC783F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FC783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Мы помогаем компаниям:</w:t>
            </w:r>
          </w:p>
          <w:p w:rsidR="00FC783F" w:rsidRPr="00FC783F" w:rsidRDefault="00FC783F" w:rsidP="00FC783F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1. </w:t>
            </w:r>
            <w:r w:rsidRPr="00FC78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Найти надежных торговых партнеров;</w:t>
            </w:r>
          </w:p>
          <w:p w:rsidR="00FC783F" w:rsidRPr="00FC783F" w:rsidRDefault="00FC783F" w:rsidP="00FC783F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2. </w:t>
            </w:r>
            <w:r w:rsidRPr="00FC78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Установить оптимальную цену на товар;</w:t>
            </w:r>
          </w:p>
          <w:p w:rsidR="00FC783F" w:rsidRPr="00FC783F" w:rsidRDefault="00FC783F" w:rsidP="00FC783F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3. </w:t>
            </w:r>
            <w:r w:rsidRPr="00FC78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Определить наиболее востребованный ассортимент продукции;</w:t>
            </w:r>
          </w:p>
          <w:p w:rsidR="00FC783F" w:rsidRPr="00FC783F" w:rsidRDefault="00FC783F" w:rsidP="00FC783F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4. </w:t>
            </w:r>
            <w:r w:rsidRPr="00FC78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Выявить наиболее перспективный для сбыта регион;</w:t>
            </w:r>
          </w:p>
          <w:p w:rsidR="00FC783F" w:rsidRPr="00FC783F" w:rsidRDefault="00FC783F" w:rsidP="00FC783F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5. </w:t>
            </w:r>
            <w:r w:rsidRPr="00FC78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Точно спланировать объем продаж.</w:t>
            </w:r>
          </w:p>
          <w:p w:rsidR="00FC783F" w:rsidRPr="00FC783F" w:rsidRDefault="00FC783F" w:rsidP="00FC783F">
            <w:pPr>
              <w:spacing w:before="240" w:after="24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C78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Ключевым преимуществом "VVS" является </w:t>
            </w:r>
            <w:r w:rsidRPr="00FC783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возможность проведения комплексного анализа рынка, используя данные нескольких видов статистик.</w:t>
            </w:r>
            <w:r w:rsidRPr="00FC78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При подготовке исследований аналитики и эксперты "VVS" изучают данные по таможенной статистике, статистике российского производства, железнодорожных перевозок, тендерной торговле.</w:t>
            </w:r>
          </w:p>
          <w:p w:rsidR="00FC783F" w:rsidRPr="00FC783F" w:rsidRDefault="00FC783F" w:rsidP="00FC783F">
            <w:pPr>
              <w:spacing w:after="24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C78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Наши маркетинговые отчеты дают компаниям абсолютно точные данные об объеме рынка конкретного товара, его участниках, динамике потребления, благодаря чему они активно развиваются и увеличивают собственную прибыль!</w:t>
            </w:r>
          </w:p>
        </w:tc>
      </w:tr>
      <w:tr w:rsidR="00FC783F" w:rsidTr="00FC783F">
        <w:tc>
          <w:tcPr>
            <w:tcW w:w="2836" w:type="dxa"/>
          </w:tcPr>
          <w:p w:rsidR="00FC783F" w:rsidRDefault="00FC783F" w:rsidP="00FC783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Перечень продуктов:</w:t>
            </w:r>
            <w:r w:rsidRPr="00FC7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371" w:type="dxa"/>
          </w:tcPr>
          <w:p w:rsidR="00FC783F" w:rsidRPr="00FC783F" w:rsidRDefault="00FC783F" w:rsidP="00FC783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Анализ импортных и экспортных поставок товара на основе таможенной статистики;</w:t>
            </w:r>
            <w:r w:rsidRPr="00FC78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- Маркетинговые исследования товарных рынков;</w:t>
            </w:r>
            <w:r w:rsidRPr="00FC78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- Ежеквартальные бюллетени по перспективным внешнеторговым рынкам России;</w:t>
            </w:r>
            <w:r w:rsidRPr="00FC78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- Анализ статистики железнодорожных перевозок товаров;</w:t>
            </w:r>
            <w:r w:rsidRPr="00FC78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- Анализ статистики производства и клиентских баз действующих предприятий;</w:t>
            </w:r>
            <w:r w:rsidRPr="00FC78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- Анализ баз данных транспортных средств;</w:t>
            </w:r>
            <w:r w:rsidRPr="00FC78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- Анализ тендерной торговли товара;</w:t>
            </w:r>
            <w:r w:rsidRPr="00FC78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- Проведение социологических опросов;</w:t>
            </w:r>
            <w:r w:rsidRPr="00FC78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- Подготовка бизнес-проектов и маркетинговых обоснований проектов.</w:t>
            </w:r>
          </w:p>
        </w:tc>
      </w:tr>
      <w:tr w:rsidR="00FC783F" w:rsidTr="00FC783F">
        <w:tc>
          <w:tcPr>
            <w:tcW w:w="2836" w:type="dxa"/>
          </w:tcPr>
          <w:p w:rsidR="00FC783F" w:rsidRPr="00FC783F" w:rsidRDefault="00FC783F" w:rsidP="00FC78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 Краткая информация о каждом продукте:</w:t>
            </w:r>
          </w:p>
          <w:p w:rsidR="00FC783F" w:rsidRDefault="00FC783F" w:rsidP="00FC783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FC783F" w:rsidRPr="00FC783F" w:rsidRDefault="00FC783F" w:rsidP="00FC78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78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Анализ импортных и экспортных поставок товара на основе таможенной статистики:</w:t>
            </w:r>
          </w:p>
          <w:p w:rsidR="00FC783F" w:rsidRPr="00FC783F" w:rsidRDefault="00FC783F" w:rsidP="00FC78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Таможенная статистика</w:t>
            </w:r>
            <w:r w:rsidRPr="00FC7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ВЭД – это аналитический инструмент, который позволяет получить полную информацию о рынках импорта и экспорта определенного товара, динамике поставок, росте или падении цены, а также о составе участников внешней торговли.</w:t>
            </w:r>
          </w:p>
          <w:p w:rsidR="00FC783F" w:rsidRPr="00FC783F" w:rsidRDefault="00AB458F" w:rsidP="00FC78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данных таможенной статистики позволяе</w:t>
            </w:r>
            <w:r w:rsidR="00FC783F" w:rsidRPr="00FC7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компаниям не только оставаться в лидерах в данный момент, но и с уверенностью планировать будущее, увеличивая свои доли рынка, расширяя клиентский портфель, оптимизируя свой товарный ассортимент и ценовую политику, зная наперед предложения и действия своих конкурентов.</w:t>
            </w:r>
          </w:p>
          <w:p w:rsidR="00FC783F" w:rsidRPr="00FC783F" w:rsidRDefault="00FC783F" w:rsidP="00FC78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78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Маркетинговые исследования товарных рынков:</w:t>
            </w:r>
          </w:p>
          <w:p w:rsidR="00FC783F" w:rsidRPr="00FC783F" w:rsidRDefault="00FC783F" w:rsidP="00FC78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Глубинные данные позволяют получить информацию об объеме российского рынка, его участниках и их долях, основных потребителях товара, а также анализ тенденций его развития, включая прогнозы на несколько лет.</w:t>
            </w:r>
          </w:p>
          <w:p w:rsidR="00FC783F" w:rsidRPr="00FC783F" w:rsidRDefault="00FC783F" w:rsidP="00FC78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Заказав маркетинговое исследование  в </w:t>
            </w:r>
            <w:r w:rsidR="00AB4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AB45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VVS</w:t>
            </w:r>
            <w:r w:rsidR="00AB4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FC7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 получите абсолютно точную и наиболее полную информацию о рынке интересующего Вас товара, на основе которой сможете принять взвешенное решение по развитию Вашего бизнеса в России и спрогнозировать продажи на ближайшую перспективу.</w:t>
            </w:r>
          </w:p>
          <w:p w:rsidR="00FC783F" w:rsidRPr="00FC783F" w:rsidRDefault="00FC783F" w:rsidP="00FC78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78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Ежеквартальные бюллетени по перспективным внешнеторговым рынкам России:</w:t>
            </w:r>
          </w:p>
          <w:p w:rsidR="00FC783F" w:rsidRPr="00FC783F" w:rsidRDefault="00FC783F" w:rsidP="00FC78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Экспертами </w:t>
            </w:r>
            <w:r w:rsidR="00AB4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AB45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VVS</w:t>
            </w:r>
            <w:r w:rsidR="00AB4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FC7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разработана авторская методика выделения перспективных российских рынков по импорту и экспорту. На основании данной методики ежеквартально, начиная с 2011 года нами создается перечень из 200 / 100 узких рынков по импорту / экспорту России, которые в последнее время имеют устойчивую тенденцию к росту.</w:t>
            </w:r>
          </w:p>
          <w:p w:rsidR="00FC783F" w:rsidRPr="00FC783F" w:rsidRDefault="00FC783F" w:rsidP="00FC78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78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Анализ статистики железнодорожных перевозок товаров:</w:t>
            </w:r>
          </w:p>
          <w:p w:rsidR="00FC783F" w:rsidRPr="00FC783F" w:rsidRDefault="00FC783F" w:rsidP="00FC783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железнодорожных перевозок товара по отдельным рынкам позволяет точно оценить объемы производства и потребления товара, проанализировать логистику поставок, выявить основных потребителей и их потребительские предпочтения в отношении существующих поставщиков.</w:t>
            </w:r>
          </w:p>
          <w:p w:rsidR="00FC783F" w:rsidRPr="00FC783F" w:rsidRDefault="00FC783F" w:rsidP="00FC783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Предоставляемая "VVS" статистика железнодорожных перевозок содержит подробную информацию об импортных, экспортных, внутрироссийских и транзитных грузопотоках, а также информацию по базе грузовых вагонов (технические характеристики, </w:t>
            </w:r>
            <w:r w:rsidRPr="00FC7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собственники, арендаторы).</w:t>
            </w:r>
          </w:p>
          <w:p w:rsidR="00FC783F" w:rsidRPr="00236A68" w:rsidRDefault="00FC783F" w:rsidP="00FC78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6A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Анализ статистики производства и клиентских баз действующих предприятий:</w:t>
            </w:r>
          </w:p>
          <w:p w:rsidR="00236A68" w:rsidRDefault="00236A68" w:rsidP="00236A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Базы предприятий – это базы данных, которые включают в себя полную информацию обо всех компаниях России, работающих в интересном вам сегменте рынка.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4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спользу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их</w:t>
            </w:r>
            <w:r w:rsidRPr="0054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выходе на российский рынок Вы абсолютно точно сможете найти новых партнеров и проверить их надежность, проанализировав их финансовые показатели.</w:t>
            </w:r>
          </w:p>
          <w:p w:rsidR="00236A68" w:rsidRDefault="00236A68" w:rsidP="00236A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Данные по статистике производства в России</w:t>
            </w:r>
            <w:r w:rsidRPr="0054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включают информацию об объемах произведенной продукции и предоставленных услугах как в целом по стране, так и в региональном разрезе, а для отдельных позиций - по предприятиям.</w:t>
            </w:r>
            <w:r w:rsidR="00FC783F" w:rsidRPr="00FC7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FC783F" w:rsidRPr="00FC7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FC783F" w:rsidRPr="00236A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Анализ баз данных транспортных средств:</w:t>
            </w:r>
            <w:r w:rsidR="00FC783F" w:rsidRPr="00236A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7C5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Наиболее популярными являются: </w:t>
            </w:r>
            <w:r w:rsidR="00EF5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базы данных</w:t>
            </w:r>
            <w:r w:rsidRPr="007C5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грузовых автомобилей, </w:t>
            </w:r>
            <w:r w:rsidR="00EF5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легковых автомобилей,</w:t>
            </w:r>
            <w:r w:rsidRPr="007C5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легко</w:t>
            </w:r>
            <w:r w:rsidR="00EF5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r w:rsidRPr="007C5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 коммерческого транспорта. </w:t>
            </w:r>
            <w:r w:rsidRPr="00FB5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предоставляются</w:t>
            </w:r>
            <w:r w:rsidRPr="007C5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указанием модельного ряда и года выпуска.</w:t>
            </w:r>
          </w:p>
          <w:p w:rsidR="00FC783F" w:rsidRPr="00236A68" w:rsidRDefault="00236A68" w:rsidP="00FC78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2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 рынка автомобилей поможет Вам определить, какое количество единиц техники находится в распоряжении того или иного юридического лица и в каком конкретном регионе.</w:t>
            </w:r>
          </w:p>
          <w:p w:rsidR="00FC783F" w:rsidRPr="00236A68" w:rsidRDefault="00FC783F" w:rsidP="00FC78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7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36A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Анализ тендерной торговли товара:</w:t>
            </w:r>
          </w:p>
          <w:p w:rsidR="00EF50D6" w:rsidRDefault="00EF50D6" w:rsidP="00EF50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список открытых на текущий момент и уже завершившихся тендеров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объявленных российскими государственными и коммерческими компаниями на приобретение товаров.</w:t>
            </w:r>
          </w:p>
          <w:p w:rsidR="00EF50D6" w:rsidRPr="007A6322" w:rsidRDefault="00EF50D6" w:rsidP="00EF50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его помощью Вы можете анализировать потенциальных</w:t>
            </w:r>
            <w:r w:rsidRPr="007A6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заказчиков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7A6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прямых конкурентов.</w:t>
            </w:r>
          </w:p>
          <w:p w:rsidR="00FC783F" w:rsidRPr="00236A68" w:rsidRDefault="00FC783F" w:rsidP="00FC78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7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36A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Проведение социологических опросов:</w:t>
            </w:r>
          </w:p>
          <w:p w:rsidR="00C63D8A" w:rsidRDefault="00C63D8A" w:rsidP="00C63D8A">
            <w:r w:rsidRPr="00EB5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Опросы, реализуемые нами, помогают нашим клиентам решать множество задач: от получения объективной оценки уровня удовлетворенности потребителей, до разработки нового товара и его эффективного продвижения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российский </w:t>
            </w:r>
            <w:r w:rsidRPr="00EB5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рынок. </w:t>
            </w:r>
          </w:p>
          <w:p w:rsidR="00FC783F" w:rsidRDefault="00FC783F" w:rsidP="00FC78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7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36A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Подготовка бизнес-проектов и маркетинговых обоснований проектов:</w:t>
            </w:r>
          </w:p>
          <w:p w:rsidR="00FC783F" w:rsidRDefault="00C63D8A" w:rsidP="00C63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Бизнес-план, подготовленный экспертами VVS, обосновывает необходимость реализации конкретного проекта в универсальной и понятной для всех участников инвестиционного процесса форме: производится расчет плановых финансовых показателей и показателей инвестиционной привлекательности проекта ( PI, NPV,  IRR, PBP, WACC); представляются экономические показатели реализации проекта (планы производства и продаж, объем прибыли, доля рынка и т.д.).</w:t>
            </w:r>
          </w:p>
        </w:tc>
      </w:tr>
    </w:tbl>
    <w:p w:rsidR="00FC783F" w:rsidRDefault="00FC783F" w:rsidP="00523CC0"/>
    <w:sectPr w:rsidR="00FC783F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D8A" w:rsidRDefault="00C63D8A" w:rsidP="00C63D8A">
      <w:pPr>
        <w:spacing w:after="0" w:line="240" w:lineRule="auto"/>
      </w:pPr>
      <w:r>
        <w:separator/>
      </w:r>
    </w:p>
  </w:endnote>
  <w:endnote w:type="continuationSeparator" w:id="0">
    <w:p w:rsidR="00C63D8A" w:rsidRDefault="00C63D8A" w:rsidP="00C63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D8A" w:rsidRPr="00523CC0" w:rsidRDefault="00523CC0">
    <w:pPr>
      <w:pStyle w:val="a7"/>
      <w:rPr>
        <w:rFonts w:ascii="Arial" w:hAnsi="Arial" w:cs="Arial"/>
        <w:color w:val="0099FF"/>
        <w:sz w:val="20"/>
        <w:szCs w:val="20"/>
      </w:rPr>
    </w:pPr>
    <w:r w:rsidRPr="00523CC0">
      <w:rPr>
        <w:rFonts w:ascii="Arial" w:hAnsi="Arial" w:cs="Arial"/>
        <w:b/>
        <w:noProof/>
        <w:color w:val="0099FF"/>
        <w:lang w:eastAsia="ru-RU"/>
      </w:rPr>
      <mc:AlternateContent>
        <mc:Choice Requires="wps">
          <w:drawing>
            <wp:anchor distT="91440" distB="91440" distL="114300" distR="114300" simplePos="0" relativeHeight="251657728" behindDoc="1" locked="0" layoutInCell="1" allowOverlap="1" wp14:anchorId="156E8307" wp14:editId="4BA562DB">
              <wp:simplePos x="0" y="0"/>
              <wp:positionH relativeFrom="margin">
                <wp:posOffset>6985</wp:posOffset>
              </wp:positionH>
              <wp:positionV relativeFrom="bottomMargin">
                <wp:posOffset>-142875</wp:posOffset>
              </wp:positionV>
              <wp:extent cx="5943600" cy="36195"/>
              <wp:effectExtent l="0" t="0" r="22225" b="20955"/>
              <wp:wrapSquare wrapText="bothSides"/>
              <wp:docPr id="58" name="Прямоугольник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solidFill>
                        <a:srgbClr val="0099FF"/>
                      </a:solidFill>
                      <a:ln>
                        <a:solidFill>
                          <a:srgbClr val="0099FF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Прямоугольник 58" o:spid="_x0000_s1026" style="position:absolute;margin-left:.55pt;margin-top:-11.25pt;width:468pt;height:2.85pt;z-index:-251655168;visibility:visible;mso-wrap-style:square;mso-width-percent:1000;mso-height-percent:0;mso-wrap-distance-left:9pt;mso-wrap-distance-top:7.2pt;mso-wrap-distance-right:9pt;mso-wrap-distance-bottom:7.2pt;mso-position-horizontal:absolute;mso-position-horizontal-relative:margin;mso-position-vertical:absolute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" fillcolor="#09f" strokecolor="#09f" strokeweight="2pt">
              <w10:wrap type="square" anchorx="margin" anchory="margin"/>
            </v:rect>
          </w:pict>
        </mc:Fallback>
      </mc:AlternateContent>
    </w:r>
    <w:sdt>
      <w:sdtPr>
        <w:rPr>
          <w:rFonts w:ascii="Arial" w:hAnsi="Arial" w:cs="Arial"/>
          <w:color w:val="0099FF"/>
          <w:sz w:val="20"/>
          <w:szCs w:val="20"/>
        </w:rPr>
        <w:alias w:val="Автор"/>
        <w:id w:val="54214575"/>
        <w:placeholder>
          <w:docPart w:val="FCD5EC7783EB43EDA0049D261685FC56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C63D8A" w:rsidRPr="00523CC0">
          <w:rPr>
            <w:rFonts w:ascii="Arial" w:hAnsi="Arial" w:cs="Arial"/>
            <w:color w:val="0099FF"/>
            <w:sz w:val="20"/>
            <w:szCs w:val="20"/>
          </w:rPr>
          <w:t>Справка о компании «</w:t>
        </w:r>
        <w:r w:rsidR="00C63D8A" w:rsidRPr="00523CC0">
          <w:rPr>
            <w:rFonts w:ascii="Arial" w:hAnsi="Arial" w:cs="Arial"/>
            <w:color w:val="0099FF"/>
            <w:sz w:val="20"/>
            <w:szCs w:val="20"/>
            <w:lang w:val="en-US"/>
          </w:rPr>
          <w:t>VVS</w:t>
        </w:r>
        <w:r w:rsidR="00C63D8A" w:rsidRPr="00523CC0">
          <w:rPr>
            <w:rFonts w:ascii="Arial" w:hAnsi="Arial" w:cs="Arial"/>
            <w:color w:val="0099FF"/>
            <w:sz w:val="20"/>
            <w:szCs w:val="20"/>
          </w:rPr>
          <w:t>»</w:t>
        </w:r>
      </w:sdtContent>
    </w:sdt>
  </w:p>
  <w:p w:rsidR="00C63D8A" w:rsidRPr="00523CC0" w:rsidRDefault="00C63D8A">
    <w:pPr>
      <w:pStyle w:val="a7"/>
      <w:rPr>
        <w:rFonts w:ascii="Arial" w:hAnsi="Arial" w:cs="Arial"/>
        <w:color w:val="0099FF"/>
        <w:sz w:val="20"/>
        <w:szCs w:val="20"/>
      </w:rPr>
    </w:pPr>
    <w:r w:rsidRPr="00523CC0">
      <w:rPr>
        <w:rFonts w:ascii="Arial" w:hAnsi="Arial" w:cs="Arial"/>
        <w:noProof/>
        <w:color w:val="0099FF"/>
        <w:sz w:val="20"/>
        <w:szCs w:val="20"/>
        <w:lang w:eastAsia="ru-RU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A4AEA0E" wp14:editId="27020CD4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Надпись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C63D8A" w:rsidRPr="00C63D8A" w:rsidRDefault="00C63D8A">
                          <w:pPr>
                            <w:pStyle w:val="a7"/>
                            <w:jc w:val="right"/>
                            <w:rPr>
                              <w:rFonts w:ascii="Arial" w:hAnsi="Arial" w:cs="Arial"/>
                              <w:color w:val="0099FF"/>
                              <w:sz w:val="28"/>
                              <w:szCs w:val="40"/>
                            </w:rPr>
                          </w:pPr>
                          <w:r w:rsidRPr="00C63D8A">
                            <w:rPr>
                              <w:rFonts w:ascii="Arial" w:hAnsi="Arial" w:cs="Arial"/>
                              <w:color w:val="0099FF"/>
                              <w:sz w:val="28"/>
                              <w:szCs w:val="40"/>
                            </w:rPr>
                            <w:fldChar w:fldCharType="begin"/>
                          </w:r>
                          <w:r w:rsidRPr="00C63D8A">
                            <w:rPr>
                              <w:rFonts w:ascii="Arial" w:hAnsi="Arial" w:cs="Arial"/>
                              <w:color w:val="0099FF"/>
                              <w:sz w:val="28"/>
                              <w:szCs w:val="40"/>
                            </w:rPr>
                            <w:instrText>PAGE  \* Arabic  \* MERGEFORMAT</w:instrText>
                          </w:r>
                          <w:r w:rsidRPr="00C63D8A">
                            <w:rPr>
                              <w:rFonts w:ascii="Arial" w:hAnsi="Arial" w:cs="Arial"/>
                              <w:color w:val="0099FF"/>
                              <w:sz w:val="28"/>
                              <w:szCs w:val="40"/>
                            </w:rPr>
                            <w:fldChar w:fldCharType="separate"/>
                          </w:r>
                          <w:r w:rsidR="00117DC0">
                            <w:rPr>
                              <w:rFonts w:ascii="Arial" w:hAnsi="Arial" w:cs="Arial"/>
                              <w:noProof/>
                              <w:color w:val="0099FF"/>
                              <w:sz w:val="28"/>
                              <w:szCs w:val="40"/>
                            </w:rPr>
                            <w:t>2</w:t>
                          </w:r>
                          <w:r w:rsidRPr="00C63D8A">
                            <w:rPr>
                              <w:rFonts w:ascii="Arial" w:hAnsi="Arial" w:cs="Arial"/>
                              <w:color w:val="0099FF"/>
                              <w:sz w:val="28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56" o:spid="_x0000_s1026" type="#_x0000_t202" style="position:absolute;margin-left:67.6pt;margin-top:0;width:118.8pt;height:31.15pt;z-index:251656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" filled="f" stroked="f" strokeweight=".5pt">
              <v:textbox style="mso-fit-shape-to-text:t">
                <w:txbxContent>
                  <w:p w:rsidR="00C63D8A" w:rsidRPr="00C63D8A" w:rsidRDefault="00C63D8A">
                    <w:pPr>
                      <w:pStyle w:val="a7"/>
                      <w:jc w:val="right"/>
                      <w:rPr>
                        <w:rFonts w:ascii="Arial" w:hAnsi="Arial" w:cs="Arial"/>
                        <w:color w:val="0099FF"/>
                        <w:sz w:val="28"/>
                        <w:szCs w:val="40"/>
                      </w:rPr>
                    </w:pPr>
                    <w:r w:rsidRPr="00C63D8A">
                      <w:rPr>
                        <w:rFonts w:ascii="Arial" w:hAnsi="Arial" w:cs="Arial"/>
                        <w:color w:val="0099FF"/>
                        <w:sz w:val="28"/>
                        <w:szCs w:val="40"/>
                      </w:rPr>
                      <w:fldChar w:fldCharType="begin"/>
                    </w:r>
                    <w:r w:rsidRPr="00C63D8A">
                      <w:rPr>
                        <w:rFonts w:ascii="Arial" w:hAnsi="Arial" w:cs="Arial"/>
                        <w:color w:val="0099FF"/>
                        <w:sz w:val="28"/>
                        <w:szCs w:val="40"/>
                      </w:rPr>
                      <w:instrText>PAGE  \* Arabic  \* MERGEFORMAT</w:instrText>
                    </w:r>
                    <w:r w:rsidRPr="00C63D8A">
                      <w:rPr>
                        <w:rFonts w:ascii="Arial" w:hAnsi="Arial" w:cs="Arial"/>
                        <w:color w:val="0099FF"/>
                        <w:sz w:val="28"/>
                        <w:szCs w:val="40"/>
                      </w:rPr>
                      <w:fldChar w:fldCharType="separate"/>
                    </w:r>
                    <w:r w:rsidR="00117DC0">
                      <w:rPr>
                        <w:rFonts w:ascii="Arial" w:hAnsi="Arial" w:cs="Arial"/>
                        <w:noProof/>
                        <w:color w:val="0099FF"/>
                        <w:sz w:val="28"/>
                        <w:szCs w:val="40"/>
                      </w:rPr>
                      <w:t>2</w:t>
                    </w:r>
                    <w:r w:rsidRPr="00C63D8A">
                      <w:rPr>
                        <w:rFonts w:ascii="Arial" w:hAnsi="Arial" w:cs="Arial"/>
                        <w:color w:val="0099FF"/>
                        <w:sz w:val="28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D8A" w:rsidRDefault="00C63D8A" w:rsidP="00C63D8A">
      <w:pPr>
        <w:spacing w:after="0" w:line="240" w:lineRule="auto"/>
      </w:pPr>
      <w:r>
        <w:separator/>
      </w:r>
    </w:p>
  </w:footnote>
  <w:footnote w:type="continuationSeparator" w:id="0">
    <w:p w:rsidR="00C63D8A" w:rsidRDefault="00C63D8A" w:rsidP="00C63D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D8A" w:rsidRDefault="00117DC0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style="position:absolute;margin-left:-106.1pt;margin-top:-82.35pt;width:581.9pt;height:101.25pt;z-index:-251657728;mso-position-horizontal-relative:margin;mso-position-vertical-relative:margin" o:allowincell="f">
          <v:imagedata r:id="rId1" o:title="blank_ru" cropbottom="57629f" cropright="1567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83F"/>
    <w:rsid w:val="00117DC0"/>
    <w:rsid w:val="00236A68"/>
    <w:rsid w:val="00437CED"/>
    <w:rsid w:val="00523CC0"/>
    <w:rsid w:val="00A51666"/>
    <w:rsid w:val="00AB458F"/>
    <w:rsid w:val="00C63D8A"/>
    <w:rsid w:val="00EF50D6"/>
    <w:rsid w:val="00FC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7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C78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63D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3D8A"/>
  </w:style>
  <w:style w:type="paragraph" w:styleId="a7">
    <w:name w:val="footer"/>
    <w:basedOn w:val="a"/>
    <w:link w:val="a8"/>
    <w:uiPriority w:val="99"/>
    <w:unhideWhenUsed/>
    <w:rsid w:val="00C63D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3D8A"/>
  </w:style>
  <w:style w:type="paragraph" w:customStyle="1" w:styleId="A0E349F008B644AAB6A282E0D042D17E">
    <w:name w:val="A0E349F008B644AAB6A282E0D042D17E"/>
    <w:rsid w:val="00C63D8A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63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63D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7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C78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63D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3D8A"/>
  </w:style>
  <w:style w:type="paragraph" w:styleId="a7">
    <w:name w:val="footer"/>
    <w:basedOn w:val="a"/>
    <w:link w:val="a8"/>
    <w:uiPriority w:val="99"/>
    <w:unhideWhenUsed/>
    <w:rsid w:val="00C63D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3D8A"/>
  </w:style>
  <w:style w:type="paragraph" w:customStyle="1" w:styleId="A0E349F008B644AAB6A282E0D042D17E">
    <w:name w:val="A0E349F008B644AAB6A282E0D042D17E"/>
    <w:rsid w:val="00C63D8A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63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63D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2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CD5EC7783EB43EDA0049D261685FC5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46B02B-107F-4E59-960F-9496E9F6F701}"/>
      </w:docPartPr>
      <w:docPartBody>
        <w:p w:rsidR="002C0321" w:rsidRDefault="00085D0E" w:rsidP="00085D0E">
          <w:pPr>
            <w:pStyle w:val="FCD5EC7783EB43EDA0049D261685FC56"/>
          </w:pPr>
          <w:r>
            <w:t>[Введите имя автора]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D0E"/>
    <w:rsid w:val="00085D0E"/>
    <w:rsid w:val="002C0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CD5EC7783EB43EDA0049D261685FC56">
    <w:name w:val="FCD5EC7783EB43EDA0049D261685FC56"/>
    <w:rsid w:val="00085D0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CD5EC7783EB43EDA0049D261685FC56">
    <w:name w:val="FCD5EC7783EB43EDA0049D261685FC56"/>
    <w:rsid w:val="00085D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945</Words>
  <Characters>5390</Characters>
  <Application>Microsoft Office Word</Application>
  <DocSecurity>4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Справка о компании «VVS»</dc:creator>
  <cp:lastModifiedBy>Рита</cp:lastModifiedBy>
  <cp:revision>2</cp:revision>
  <dcterms:created xsi:type="dcterms:W3CDTF">2015-11-27T06:49:00Z</dcterms:created>
  <dcterms:modified xsi:type="dcterms:W3CDTF">2015-11-27T06:49:00Z</dcterms:modified>
</cp:coreProperties>
</file>